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F0A8" w14:textId="77777777" w:rsidR="00A75B0A" w:rsidRDefault="00A75B0A" w:rsidP="00C173A5">
      <w:pPr>
        <w:jc w:val="center"/>
        <w:rPr>
          <w:rFonts w:ascii="Arial" w:hAnsi="Arial"/>
          <w:b/>
          <w:sz w:val="28"/>
        </w:rPr>
      </w:pPr>
      <w:bookmarkStart w:id="0" w:name="_GoBack"/>
      <w:bookmarkEnd w:id="0"/>
    </w:p>
    <w:p w14:paraId="79BF9527" w14:textId="77777777" w:rsidR="002B1AC3" w:rsidRPr="00C173A5" w:rsidRDefault="00664025" w:rsidP="00C173A5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Port Phillip Bay fishery under threat</w:t>
      </w:r>
    </w:p>
    <w:p w14:paraId="45CA006A" w14:textId="77777777" w:rsidR="002B1AC3" w:rsidRPr="00C173A5" w:rsidRDefault="002B1AC3" w:rsidP="00C173A5">
      <w:pPr>
        <w:rPr>
          <w:rFonts w:ascii="Arial" w:hAnsi="Arial"/>
        </w:rPr>
      </w:pPr>
    </w:p>
    <w:p w14:paraId="717EB719" w14:textId="77777777" w:rsidR="00BB063E" w:rsidRPr="0015598C" w:rsidRDefault="00BB063E" w:rsidP="00C173A5">
      <w:pPr>
        <w:rPr>
          <w:rFonts w:ascii="Arial" w:hAnsi="Arial" w:cs="Arial"/>
        </w:rPr>
      </w:pPr>
      <w:r w:rsidRPr="0015598C">
        <w:rPr>
          <w:rFonts w:ascii="Arial" w:hAnsi="Arial" w:cs="Arial"/>
        </w:rPr>
        <w:t xml:space="preserve">Victorians will </w:t>
      </w:r>
      <w:r w:rsidR="00594566" w:rsidRPr="0015598C">
        <w:rPr>
          <w:rFonts w:ascii="Arial" w:hAnsi="Arial" w:cs="Arial"/>
        </w:rPr>
        <w:t>no longer have</w:t>
      </w:r>
      <w:r w:rsidRPr="0015598C">
        <w:rPr>
          <w:rFonts w:ascii="Arial" w:hAnsi="Arial" w:cs="Arial"/>
        </w:rPr>
        <w:t xml:space="preserve"> access to fresh</w:t>
      </w:r>
      <w:r w:rsidR="00664025" w:rsidRPr="0015598C">
        <w:rPr>
          <w:rFonts w:ascii="Arial" w:hAnsi="Arial" w:cs="Arial"/>
        </w:rPr>
        <w:t xml:space="preserve"> and</w:t>
      </w:r>
      <w:r w:rsidRPr="0015598C">
        <w:rPr>
          <w:rFonts w:ascii="Arial" w:hAnsi="Arial" w:cs="Arial"/>
        </w:rPr>
        <w:t xml:space="preserve"> affordable seafood</w:t>
      </w:r>
      <w:r w:rsidR="00664025" w:rsidRPr="0015598C">
        <w:rPr>
          <w:rFonts w:ascii="Arial" w:hAnsi="Arial" w:cs="Arial"/>
        </w:rPr>
        <w:t xml:space="preserve"> from Port Phillip Bay</w:t>
      </w:r>
      <w:r w:rsidRPr="0015598C">
        <w:rPr>
          <w:rFonts w:ascii="Arial" w:hAnsi="Arial" w:cs="Arial"/>
        </w:rPr>
        <w:t xml:space="preserve"> if government </w:t>
      </w:r>
      <w:r w:rsidR="00F437B2" w:rsidRPr="0015598C">
        <w:rPr>
          <w:rFonts w:ascii="Arial" w:hAnsi="Arial" w:cs="Arial"/>
        </w:rPr>
        <w:t>legislation</w:t>
      </w:r>
      <w:r w:rsidRPr="0015598C">
        <w:rPr>
          <w:rFonts w:ascii="Arial" w:hAnsi="Arial" w:cs="Arial"/>
        </w:rPr>
        <w:t xml:space="preserve"> to end commercial </w:t>
      </w:r>
      <w:r w:rsidR="00664025" w:rsidRPr="0015598C">
        <w:rPr>
          <w:rFonts w:ascii="Arial" w:hAnsi="Arial" w:cs="Arial"/>
        </w:rPr>
        <w:t xml:space="preserve">net </w:t>
      </w:r>
      <w:r w:rsidRPr="0015598C">
        <w:rPr>
          <w:rFonts w:ascii="Arial" w:hAnsi="Arial" w:cs="Arial"/>
        </w:rPr>
        <w:t>fishing is passed.</w:t>
      </w:r>
    </w:p>
    <w:p w14:paraId="25433D0F" w14:textId="77777777" w:rsidR="00BB063E" w:rsidRPr="0015598C" w:rsidRDefault="00BB063E" w:rsidP="00C173A5">
      <w:pPr>
        <w:rPr>
          <w:rFonts w:ascii="Arial" w:hAnsi="Arial" w:cs="Arial"/>
        </w:rPr>
      </w:pPr>
    </w:p>
    <w:p w14:paraId="1F8A2F69" w14:textId="77777777" w:rsidR="00722B6C" w:rsidRPr="0015598C" w:rsidRDefault="00722B6C" w:rsidP="00C173A5">
      <w:pPr>
        <w:rPr>
          <w:rFonts w:ascii="Arial" w:hAnsi="Arial" w:cs="Arial"/>
        </w:rPr>
      </w:pPr>
      <w:r w:rsidRPr="0015598C">
        <w:rPr>
          <w:rFonts w:ascii="Arial" w:hAnsi="Arial" w:cs="Arial"/>
        </w:rPr>
        <w:t>Widely acknowledged as environmentally sustainable, t</w:t>
      </w:r>
      <w:r w:rsidR="007D2A66" w:rsidRPr="0015598C">
        <w:rPr>
          <w:rFonts w:ascii="Arial" w:hAnsi="Arial" w:cs="Arial"/>
        </w:rPr>
        <w:t xml:space="preserve">he Port Phillip Bay fishery is a crucial supplier of fresh fish to </w:t>
      </w:r>
      <w:r w:rsidR="0064292F" w:rsidRPr="0015598C">
        <w:rPr>
          <w:rFonts w:ascii="Arial" w:hAnsi="Arial" w:cs="Arial"/>
        </w:rPr>
        <w:t>Victorian</w:t>
      </w:r>
      <w:r w:rsidR="007D2A66" w:rsidRPr="0015598C">
        <w:rPr>
          <w:rFonts w:ascii="Arial" w:hAnsi="Arial" w:cs="Arial"/>
        </w:rPr>
        <w:t xml:space="preserve"> restaurants, hotels and </w:t>
      </w:r>
      <w:r w:rsidR="00EF1C88" w:rsidRPr="0015598C">
        <w:rPr>
          <w:rFonts w:ascii="Arial" w:hAnsi="Arial" w:cs="Arial"/>
        </w:rPr>
        <w:t>seafood</w:t>
      </w:r>
      <w:r w:rsidR="007D2A66" w:rsidRPr="0015598C">
        <w:rPr>
          <w:rFonts w:ascii="Arial" w:hAnsi="Arial" w:cs="Arial"/>
        </w:rPr>
        <w:t xml:space="preserve"> retailers.</w:t>
      </w:r>
    </w:p>
    <w:p w14:paraId="13498326" w14:textId="77777777" w:rsidR="00722B6C" w:rsidRPr="0015598C" w:rsidRDefault="00722B6C" w:rsidP="00C173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38FE88" w14:textId="77777777" w:rsidR="00722B6C" w:rsidRPr="0015598C" w:rsidRDefault="00664025" w:rsidP="00C17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15598C">
        <w:rPr>
          <w:rFonts w:ascii="Arial" w:hAnsi="Arial" w:cs="Arial"/>
        </w:rPr>
        <w:t>In November, the Victorian Government will seek to ban commercial net fishing in Port Phillip Bay</w:t>
      </w:r>
      <w:r w:rsidR="002B1AC3" w:rsidRPr="0015598C">
        <w:rPr>
          <w:rFonts w:ascii="Arial" w:hAnsi="Arial" w:cs="Arial"/>
        </w:rPr>
        <w:t xml:space="preserve"> and plans to phase out lic</w:t>
      </w:r>
      <w:r w:rsidR="00E54222" w:rsidRPr="0015598C">
        <w:rPr>
          <w:rFonts w:ascii="Arial" w:hAnsi="Arial" w:cs="Arial"/>
        </w:rPr>
        <w:t>ences over eight years</w:t>
      </w:r>
      <w:r w:rsidR="00722B6C" w:rsidRPr="0015598C">
        <w:rPr>
          <w:rFonts w:ascii="Arial" w:hAnsi="Arial" w:cs="Arial"/>
        </w:rPr>
        <w:t>.</w:t>
      </w:r>
    </w:p>
    <w:p w14:paraId="538963F3" w14:textId="77777777" w:rsidR="00722B6C" w:rsidRPr="0015598C" w:rsidRDefault="00722B6C" w:rsidP="00C17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8CC3220" w14:textId="77777777" w:rsidR="00722B6C" w:rsidRPr="0015598C" w:rsidRDefault="00664025" w:rsidP="00C173A5">
      <w:pPr>
        <w:rPr>
          <w:rFonts w:ascii="Arial" w:hAnsi="Arial" w:cs="Arial"/>
        </w:rPr>
      </w:pPr>
      <w:r w:rsidRPr="0015598C">
        <w:rPr>
          <w:rFonts w:ascii="Arial" w:hAnsi="Arial" w:cs="Arial"/>
        </w:rPr>
        <w:t xml:space="preserve">Melbourne Seafood Centre chief executive officer Barbara </w:t>
      </w:r>
      <w:proofErr w:type="spellStart"/>
      <w:r w:rsidRPr="0015598C">
        <w:rPr>
          <w:rFonts w:ascii="Arial" w:hAnsi="Arial" w:cs="Arial"/>
        </w:rPr>
        <w:t>Konstas</w:t>
      </w:r>
      <w:proofErr w:type="spellEnd"/>
      <w:r w:rsidRPr="0015598C">
        <w:rPr>
          <w:rFonts w:ascii="Arial" w:hAnsi="Arial" w:cs="Arial"/>
        </w:rPr>
        <w:t xml:space="preserve"> </w:t>
      </w:r>
      <w:r w:rsidR="00722B6C" w:rsidRPr="0015598C">
        <w:rPr>
          <w:rFonts w:ascii="Arial" w:hAnsi="Arial" w:cs="Arial"/>
        </w:rPr>
        <w:t xml:space="preserve">said the legislation </w:t>
      </w:r>
      <w:r w:rsidRPr="0015598C">
        <w:rPr>
          <w:rFonts w:ascii="Arial" w:hAnsi="Arial" w:cs="Arial"/>
        </w:rPr>
        <w:t>is</w:t>
      </w:r>
      <w:r w:rsidR="00722B6C" w:rsidRPr="0015598C">
        <w:rPr>
          <w:rFonts w:ascii="Arial" w:hAnsi="Arial" w:cs="Arial"/>
        </w:rPr>
        <w:t xml:space="preserve"> about securing political support from recreational </w:t>
      </w:r>
      <w:r w:rsidRPr="0015598C">
        <w:rPr>
          <w:rFonts w:ascii="Arial" w:hAnsi="Arial" w:cs="Arial"/>
        </w:rPr>
        <w:t>anglers</w:t>
      </w:r>
      <w:r w:rsidR="00722B6C" w:rsidRPr="0015598C">
        <w:rPr>
          <w:rFonts w:ascii="Arial" w:hAnsi="Arial" w:cs="Arial"/>
        </w:rPr>
        <w:t xml:space="preserve"> and </w:t>
      </w:r>
      <w:r w:rsidRPr="0015598C">
        <w:rPr>
          <w:rFonts w:ascii="Arial" w:hAnsi="Arial" w:cs="Arial"/>
        </w:rPr>
        <w:t>is</w:t>
      </w:r>
      <w:r w:rsidR="00722B6C" w:rsidRPr="0015598C">
        <w:rPr>
          <w:rFonts w:ascii="Arial" w:hAnsi="Arial" w:cs="Arial"/>
        </w:rPr>
        <w:t xml:space="preserve"> </w:t>
      </w:r>
      <w:r w:rsidR="00E54222" w:rsidRPr="0015598C">
        <w:rPr>
          <w:rFonts w:ascii="Arial" w:hAnsi="Arial" w:cs="Arial"/>
        </w:rPr>
        <w:t>not</w:t>
      </w:r>
      <w:r w:rsidR="00722B6C" w:rsidRPr="0015598C">
        <w:rPr>
          <w:rFonts w:ascii="Arial" w:hAnsi="Arial" w:cs="Arial"/>
        </w:rPr>
        <w:t xml:space="preserve"> balanced </w:t>
      </w:r>
      <w:r w:rsidR="00E54222" w:rsidRPr="0015598C">
        <w:rPr>
          <w:rFonts w:ascii="Arial" w:hAnsi="Arial" w:cs="Arial"/>
        </w:rPr>
        <w:t>in terms of</w:t>
      </w:r>
      <w:r w:rsidR="00722B6C" w:rsidRPr="0015598C">
        <w:rPr>
          <w:rFonts w:ascii="Arial" w:hAnsi="Arial" w:cs="Arial"/>
        </w:rPr>
        <w:t xml:space="preserve"> its impact on commercial </w:t>
      </w:r>
      <w:r w:rsidRPr="0015598C">
        <w:rPr>
          <w:rFonts w:ascii="Arial" w:hAnsi="Arial" w:cs="Arial"/>
        </w:rPr>
        <w:t>fishers</w:t>
      </w:r>
      <w:r w:rsidR="00E54222" w:rsidRPr="0015598C">
        <w:rPr>
          <w:rFonts w:ascii="Arial" w:hAnsi="Arial" w:cs="Arial"/>
        </w:rPr>
        <w:t>, seafood wholesalers and retailers</w:t>
      </w:r>
      <w:r w:rsidR="00722B6C" w:rsidRPr="0015598C">
        <w:rPr>
          <w:rFonts w:ascii="Arial" w:hAnsi="Arial" w:cs="Arial"/>
        </w:rPr>
        <w:t xml:space="preserve"> </w:t>
      </w:r>
      <w:r w:rsidR="00E54222" w:rsidRPr="0015598C">
        <w:rPr>
          <w:rFonts w:ascii="Arial" w:hAnsi="Arial" w:cs="Arial"/>
        </w:rPr>
        <w:t>as well as</w:t>
      </w:r>
      <w:r w:rsidR="00722B6C" w:rsidRPr="0015598C">
        <w:rPr>
          <w:rFonts w:ascii="Arial" w:hAnsi="Arial" w:cs="Arial"/>
        </w:rPr>
        <w:t xml:space="preserve"> the seafood-buying public.</w:t>
      </w:r>
    </w:p>
    <w:p w14:paraId="2CABCF17" w14:textId="77777777" w:rsidR="00722B6C" w:rsidRPr="0015598C" w:rsidRDefault="00722B6C" w:rsidP="00C17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6347A8C" w14:textId="77777777" w:rsidR="00722B6C" w:rsidRPr="0015598C" w:rsidRDefault="00722B6C" w:rsidP="00C17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15598C">
        <w:rPr>
          <w:rFonts w:ascii="Arial" w:hAnsi="Arial" w:cs="Arial"/>
        </w:rPr>
        <w:t xml:space="preserve">“If passed, the legislation will have a huge impact on our capacity to offer Victorians and visitors fresh locally caught seafood,” </w:t>
      </w:r>
      <w:proofErr w:type="spellStart"/>
      <w:r w:rsidRPr="0015598C">
        <w:rPr>
          <w:rFonts w:ascii="Arial" w:hAnsi="Arial" w:cs="Arial"/>
        </w:rPr>
        <w:t>Konstas</w:t>
      </w:r>
      <w:proofErr w:type="spellEnd"/>
      <w:r w:rsidRPr="0015598C">
        <w:rPr>
          <w:rFonts w:ascii="Arial" w:hAnsi="Arial" w:cs="Arial"/>
        </w:rPr>
        <w:t xml:space="preserve"> said. </w:t>
      </w:r>
    </w:p>
    <w:p w14:paraId="364E3ADB" w14:textId="77777777" w:rsidR="00722B6C" w:rsidRPr="0015598C" w:rsidRDefault="00722B6C" w:rsidP="00C17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7234AFE8" w14:textId="77777777" w:rsidR="00BF48CB" w:rsidRPr="0015598C" w:rsidRDefault="00314915" w:rsidP="00C173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5598C">
        <w:rPr>
          <w:rFonts w:ascii="Arial" w:hAnsi="Arial" w:cs="Arial"/>
        </w:rPr>
        <w:t xml:space="preserve">The legislation is not based on environmental grounds. </w:t>
      </w:r>
      <w:r w:rsidR="00E54222" w:rsidRPr="0015598C">
        <w:rPr>
          <w:rFonts w:ascii="Arial" w:hAnsi="Arial" w:cs="Arial"/>
        </w:rPr>
        <w:t>Fisheries Victoria’s</w:t>
      </w:r>
      <w:r w:rsidR="00BF48CB" w:rsidRPr="0015598C">
        <w:rPr>
          <w:rFonts w:ascii="Arial" w:hAnsi="Arial" w:cs="Arial"/>
        </w:rPr>
        <w:t xml:space="preserve"> assessment of the performance of the fishery </w:t>
      </w:r>
      <w:r w:rsidR="002B1AC3" w:rsidRPr="0015598C">
        <w:rPr>
          <w:rFonts w:ascii="Arial" w:hAnsi="Arial" w:cs="Arial"/>
        </w:rPr>
        <w:t>suggests</w:t>
      </w:r>
      <w:r w:rsidR="00BF48CB" w:rsidRPr="0015598C">
        <w:rPr>
          <w:rFonts w:ascii="Arial" w:hAnsi="Arial" w:cs="Arial"/>
        </w:rPr>
        <w:t xml:space="preserve"> s</w:t>
      </w:r>
      <w:r w:rsidRPr="0015598C">
        <w:rPr>
          <w:rFonts w:ascii="Arial" w:hAnsi="Arial" w:cs="Arial"/>
        </w:rPr>
        <w:t xml:space="preserve">tocks of snapper, whiting and other species in </w:t>
      </w:r>
      <w:r w:rsidR="002B1AC3" w:rsidRPr="0015598C">
        <w:rPr>
          <w:rFonts w:ascii="Arial" w:hAnsi="Arial" w:cs="Arial"/>
        </w:rPr>
        <w:t>Port Phillip Bay</w:t>
      </w:r>
      <w:r w:rsidRPr="0015598C">
        <w:rPr>
          <w:rFonts w:ascii="Arial" w:hAnsi="Arial" w:cs="Arial"/>
        </w:rPr>
        <w:t xml:space="preserve"> are </w:t>
      </w:r>
      <w:hyperlink r:id="rId6" w:history="1">
        <w:r w:rsidRPr="0015598C">
          <w:rPr>
            <w:rFonts w:ascii="Arial" w:hAnsi="Arial" w:cs="Arial"/>
            <w:bCs/>
          </w:rPr>
          <w:t>healthy</w:t>
        </w:r>
      </w:hyperlink>
      <w:r w:rsidR="00BF48CB" w:rsidRPr="0015598C">
        <w:rPr>
          <w:rFonts w:ascii="Arial" w:hAnsi="Arial" w:cs="Arial"/>
        </w:rPr>
        <w:t>.</w:t>
      </w:r>
    </w:p>
    <w:p w14:paraId="6A4D5B01" w14:textId="77777777" w:rsidR="00BF48CB" w:rsidRPr="0015598C" w:rsidRDefault="00BF48CB" w:rsidP="00C173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4A91BCB" w14:textId="77777777" w:rsidR="000707F2" w:rsidRPr="0015598C" w:rsidRDefault="002B1AC3" w:rsidP="00C173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5598C">
        <w:rPr>
          <w:rFonts w:ascii="Arial" w:hAnsi="Arial" w:cs="Arial"/>
        </w:rPr>
        <w:t>A recent</w:t>
      </w:r>
      <w:r w:rsidR="00BF48CB" w:rsidRPr="0015598C">
        <w:rPr>
          <w:rFonts w:ascii="Arial" w:hAnsi="Arial" w:cs="Arial"/>
        </w:rPr>
        <w:t xml:space="preserve"> </w:t>
      </w:r>
      <w:r w:rsidRPr="0015598C">
        <w:rPr>
          <w:rFonts w:ascii="Arial" w:hAnsi="Arial" w:cs="Arial"/>
        </w:rPr>
        <w:t>study</w:t>
      </w:r>
      <w:r w:rsidR="00BF48CB" w:rsidRPr="0015598C">
        <w:rPr>
          <w:rFonts w:ascii="Arial" w:hAnsi="Arial" w:cs="Arial"/>
        </w:rPr>
        <w:t xml:space="preserve"> by</w:t>
      </w:r>
      <w:r w:rsidRPr="0015598C">
        <w:rPr>
          <w:rFonts w:ascii="Arial" w:hAnsi="Arial" w:cs="Arial"/>
        </w:rPr>
        <w:t xml:space="preserve"> the Australian Conservation Foundation’s Sustainable Australian Seafood Assessment Program </w:t>
      </w:r>
      <w:r w:rsidR="00BF48CB" w:rsidRPr="0015598C">
        <w:rPr>
          <w:rFonts w:ascii="Arial" w:hAnsi="Arial" w:cs="Arial"/>
        </w:rPr>
        <w:t>found the commercial fisheries for calamari, silver trevally, King George whiting, snapper and calamari in Port Phillip Bay are sustainable.</w:t>
      </w:r>
    </w:p>
    <w:p w14:paraId="569BF9D6" w14:textId="77777777" w:rsidR="000707F2" w:rsidRPr="0015598C" w:rsidRDefault="000707F2" w:rsidP="00C173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8CC5E56" w14:textId="77777777" w:rsidR="000707F2" w:rsidRPr="0015598C" w:rsidRDefault="000707F2" w:rsidP="00C173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5598C">
        <w:rPr>
          <w:rFonts w:ascii="Arial" w:hAnsi="Arial" w:cs="Arial"/>
        </w:rPr>
        <w:t xml:space="preserve">Commercial fishing </w:t>
      </w:r>
      <w:r w:rsidR="002B1AC3" w:rsidRPr="0015598C">
        <w:rPr>
          <w:rFonts w:ascii="Arial" w:hAnsi="Arial" w:cs="Arial"/>
        </w:rPr>
        <w:t xml:space="preserve">in Port Phillip Bay </w:t>
      </w:r>
      <w:r w:rsidRPr="0015598C">
        <w:rPr>
          <w:rFonts w:ascii="Arial" w:hAnsi="Arial" w:cs="Arial"/>
        </w:rPr>
        <w:t>is highly regulated with the number of licen</w:t>
      </w:r>
      <w:r w:rsidR="002B1AC3" w:rsidRPr="0015598C">
        <w:rPr>
          <w:rFonts w:ascii="Arial" w:hAnsi="Arial" w:cs="Arial"/>
        </w:rPr>
        <w:t>c</w:t>
      </w:r>
      <w:r w:rsidRPr="0015598C">
        <w:rPr>
          <w:rFonts w:ascii="Arial" w:hAnsi="Arial" w:cs="Arial"/>
        </w:rPr>
        <w:t xml:space="preserve">es capped at </w:t>
      </w:r>
      <w:r w:rsidR="00A32F0F" w:rsidRPr="0015598C">
        <w:rPr>
          <w:rFonts w:ascii="Arial" w:hAnsi="Arial" w:cs="Arial"/>
        </w:rPr>
        <w:t xml:space="preserve">just </w:t>
      </w:r>
      <w:r w:rsidRPr="0015598C">
        <w:rPr>
          <w:rFonts w:ascii="Arial" w:hAnsi="Arial" w:cs="Arial"/>
        </w:rPr>
        <w:t>4</w:t>
      </w:r>
      <w:r w:rsidR="00282749" w:rsidRPr="0015598C">
        <w:rPr>
          <w:rFonts w:ascii="Arial" w:hAnsi="Arial" w:cs="Arial"/>
        </w:rPr>
        <w:t>3</w:t>
      </w:r>
      <w:r w:rsidRPr="0015598C">
        <w:rPr>
          <w:rFonts w:ascii="Arial" w:hAnsi="Arial" w:cs="Arial"/>
        </w:rPr>
        <w:t xml:space="preserve"> along with catch limits and restrictions on the methods of fishing that can be employed.</w:t>
      </w:r>
      <w:r w:rsidR="00664025" w:rsidRPr="0015598C">
        <w:rPr>
          <w:rFonts w:ascii="Arial" w:hAnsi="Arial" w:cs="Arial"/>
        </w:rPr>
        <w:t xml:space="preserve"> </w:t>
      </w:r>
    </w:p>
    <w:p w14:paraId="134BC9AF" w14:textId="77777777" w:rsidR="009D1213" w:rsidRPr="0015598C" w:rsidRDefault="009D1213" w:rsidP="009D121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84FA24" w14:textId="77777777" w:rsidR="00106A37" w:rsidRPr="0015598C" w:rsidRDefault="007506CB" w:rsidP="00C173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5598C">
        <w:rPr>
          <w:rFonts w:ascii="Arial" w:hAnsi="Arial" w:cs="Arial"/>
        </w:rPr>
        <w:t>“The bay is a magnificent community resource that customers of the seafood industry have enjoyed for 170 years</w:t>
      </w:r>
      <w:r w:rsidR="00106A37" w:rsidRPr="0015598C">
        <w:rPr>
          <w:rFonts w:ascii="Arial" w:hAnsi="Arial" w:cs="Arial"/>
        </w:rPr>
        <w:t xml:space="preserve">,” </w:t>
      </w:r>
      <w:proofErr w:type="spellStart"/>
      <w:r w:rsidR="00106A37" w:rsidRPr="0015598C">
        <w:rPr>
          <w:rFonts w:ascii="Arial" w:hAnsi="Arial" w:cs="Arial"/>
        </w:rPr>
        <w:t>Konstas</w:t>
      </w:r>
      <w:proofErr w:type="spellEnd"/>
      <w:r w:rsidR="00106A37" w:rsidRPr="0015598C">
        <w:rPr>
          <w:rFonts w:ascii="Arial" w:hAnsi="Arial" w:cs="Arial"/>
        </w:rPr>
        <w:t xml:space="preserve"> said.</w:t>
      </w:r>
    </w:p>
    <w:p w14:paraId="517D206D" w14:textId="77777777" w:rsidR="00106A37" w:rsidRPr="0015598C" w:rsidRDefault="00106A37" w:rsidP="00C173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851DE46" w14:textId="77777777" w:rsidR="00815D92" w:rsidRPr="0015598C" w:rsidRDefault="00106A37" w:rsidP="00C173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5598C">
        <w:rPr>
          <w:rFonts w:ascii="Arial" w:hAnsi="Arial" w:cs="Arial"/>
        </w:rPr>
        <w:t>“</w:t>
      </w:r>
      <w:r w:rsidR="00E54222" w:rsidRPr="0015598C">
        <w:rPr>
          <w:rFonts w:ascii="Arial" w:hAnsi="Arial" w:cs="Arial"/>
        </w:rPr>
        <w:t xml:space="preserve">We should be celebrating </w:t>
      </w:r>
      <w:r w:rsidR="00715B96" w:rsidRPr="0015598C">
        <w:rPr>
          <w:rFonts w:ascii="Arial" w:hAnsi="Arial" w:cs="Arial"/>
        </w:rPr>
        <w:t xml:space="preserve">the fact that </w:t>
      </w:r>
      <w:r w:rsidR="002912AC" w:rsidRPr="0015598C">
        <w:rPr>
          <w:rFonts w:ascii="Arial" w:hAnsi="Arial" w:cs="Arial"/>
        </w:rPr>
        <w:t xml:space="preserve">quality </w:t>
      </w:r>
      <w:r w:rsidR="00E54222" w:rsidRPr="0015598C">
        <w:rPr>
          <w:rFonts w:ascii="Arial" w:hAnsi="Arial" w:cs="Arial"/>
        </w:rPr>
        <w:t xml:space="preserve">seafood </w:t>
      </w:r>
      <w:r w:rsidR="00715B96" w:rsidRPr="0015598C">
        <w:rPr>
          <w:rFonts w:ascii="Arial" w:hAnsi="Arial" w:cs="Arial"/>
        </w:rPr>
        <w:t xml:space="preserve">can be caught on the steps of a city of </w:t>
      </w:r>
      <w:r w:rsidR="009D1213" w:rsidRPr="0015598C">
        <w:rPr>
          <w:rFonts w:ascii="Arial" w:hAnsi="Arial" w:cs="Arial"/>
        </w:rPr>
        <w:t xml:space="preserve">over </w:t>
      </w:r>
      <w:r w:rsidR="00C173A5" w:rsidRPr="0015598C">
        <w:rPr>
          <w:rFonts w:ascii="Arial" w:hAnsi="Arial" w:cs="Arial"/>
        </w:rPr>
        <w:t>four</w:t>
      </w:r>
      <w:r w:rsidR="00715B96" w:rsidRPr="0015598C">
        <w:rPr>
          <w:rFonts w:ascii="Arial" w:hAnsi="Arial" w:cs="Arial"/>
        </w:rPr>
        <w:t xml:space="preserve"> million people </w:t>
      </w:r>
      <w:r w:rsidR="00E54222" w:rsidRPr="0015598C">
        <w:rPr>
          <w:rFonts w:ascii="Arial" w:hAnsi="Arial" w:cs="Arial"/>
        </w:rPr>
        <w:t xml:space="preserve">and ensuring </w:t>
      </w:r>
      <w:r w:rsidR="007506CB" w:rsidRPr="0015598C">
        <w:rPr>
          <w:rFonts w:ascii="Arial" w:hAnsi="Arial" w:cs="Arial"/>
        </w:rPr>
        <w:t>this fishery</w:t>
      </w:r>
      <w:r w:rsidR="00E54222" w:rsidRPr="0015598C">
        <w:rPr>
          <w:rFonts w:ascii="Arial" w:hAnsi="Arial" w:cs="Arial"/>
        </w:rPr>
        <w:t xml:space="preserve"> is sustainably managed for fu</w:t>
      </w:r>
      <w:r w:rsidR="007506CB" w:rsidRPr="0015598C">
        <w:rPr>
          <w:rFonts w:ascii="Arial" w:hAnsi="Arial" w:cs="Arial"/>
        </w:rPr>
        <w:t>ture generations.”</w:t>
      </w:r>
    </w:p>
    <w:p w14:paraId="07C8F3C2" w14:textId="77777777" w:rsidR="00106A37" w:rsidRPr="0015598C" w:rsidRDefault="00106A37" w:rsidP="00C173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7E83502" w14:textId="2AFA0A69" w:rsidR="00A75B0A" w:rsidRDefault="00106A37" w:rsidP="00C173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75B0A">
        <w:rPr>
          <w:rFonts w:ascii="Arial" w:hAnsi="Arial" w:cs="Arial"/>
        </w:rPr>
        <w:t>To show your support for Port</w:t>
      </w:r>
      <w:r w:rsidR="00A75B0A">
        <w:rPr>
          <w:rFonts w:ascii="Arial" w:hAnsi="Arial" w:cs="Arial"/>
        </w:rPr>
        <w:t xml:space="preserve"> Phillip Bay commercial fishers:</w:t>
      </w:r>
    </w:p>
    <w:p w14:paraId="7155BF8F" w14:textId="24E9644D" w:rsidR="00A75B0A" w:rsidRPr="00A75B0A" w:rsidRDefault="00106A37" w:rsidP="00A75B0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Arial" w:hAnsi="Arial" w:cs="Arial"/>
          <w:lang w:val="en-US"/>
        </w:rPr>
      </w:pPr>
      <w:proofErr w:type="gramStart"/>
      <w:r w:rsidRPr="00A75B0A">
        <w:rPr>
          <w:rFonts w:ascii="Arial" w:hAnsi="Arial" w:cs="Arial"/>
        </w:rPr>
        <w:t>visit</w:t>
      </w:r>
      <w:proofErr w:type="gramEnd"/>
      <w:r w:rsidRPr="00A75B0A">
        <w:rPr>
          <w:rFonts w:ascii="Arial" w:hAnsi="Arial" w:cs="Arial"/>
        </w:rPr>
        <w:t xml:space="preserve"> the web page </w:t>
      </w:r>
      <w:hyperlink r:id="rId7" w:history="1">
        <w:r w:rsidR="007271D4" w:rsidRPr="00A75B0A">
          <w:rPr>
            <w:rFonts w:ascii="Arial" w:hAnsi="Arial" w:cs="Arial"/>
            <w:u w:color="0013FF"/>
            <w:lang w:val="en-US"/>
          </w:rPr>
          <w:t>www.siv.com.au/savebayseafood</w:t>
        </w:r>
      </w:hyperlink>
      <w:r w:rsidR="00A75B0A">
        <w:rPr>
          <w:rFonts w:ascii="Arial" w:hAnsi="Arial" w:cs="Arial"/>
          <w:u w:color="0013FF"/>
          <w:lang w:val="en-US"/>
        </w:rPr>
        <w:t xml:space="preserve"> </w:t>
      </w:r>
      <w:r w:rsidR="00A75B0A" w:rsidRPr="00A75B0A">
        <w:rPr>
          <w:rFonts w:ascii="Arial" w:hAnsi="Arial" w:cs="Arial"/>
        </w:rPr>
        <w:t>and sign the online petition</w:t>
      </w:r>
    </w:p>
    <w:p w14:paraId="5C03139D" w14:textId="77777777" w:rsidR="00A75B0A" w:rsidRPr="00A75B0A" w:rsidRDefault="00A75B0A" w:rsidP="00A75B0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proofErr w:type="gramStart"/>
      <w:r w:rsidRPr="00A75B0A">
        <w:rPr>
          <w:rFonts w:ascii="Arial" w:hAnsi="Arial" w:cs="Arial"/>
          <w:lang w:val="en-US"/>
        </w:rPr>
        <w:t>follow</w:t>
      </w:r>
      <w:proofErr w:type="gramEnd"/>
      <w:r w:rsidRPr="00A75B0A">
        <w:rPr>
          <w:rFonts w:ascii="Arial" w:hAnsi="Arial" w:cs="Arial"/>
          <w:lang w:val="en-US"/>
        </w:rPr>
        <w:t xml:space="preserve"> @</w:t>
      </w:r>
      <w:proofErr w:type="spellStart"/>
      <w:r w:rsidRPr="00A75B0A">
        <w:rPr>
          <w:rFonts w:ascii="Arial" w:hAnsi="Arial" w:cs="Arial"/>
          <w:lang w:val="en-US"/>
        </w:rPr>
        <w:t>VicSeafood</w:t>
      </w:r>
      <w:proofErr w:type="spellEnd"/>
      <w:r w:rsidRPr="00A75B0A">
        <w:rPr>
          <w:rFonts w:ascii="Arial" w:hAnsi="Arial" w:cs="Arial"/>
          <w:lang w:val="en-US"/>
        </w:rPr>
        <w:t xml:space="preserve"> </w:t>
      </w:r>
      <w:r w:rsidRPr="00A75B0A">
        <w:rPr>
          <w:rFonts w:ascii="Arial" w:hAnsi="Arial" w:cs="Arial"/>
          <w:lang w:val="en-US"/>
        </w:rPr>
        <w:t>on Twitter</w:t>
      </w:r>
    </w:p>
    <w:p w14:paraId="28B9AF7F" w14:textId="77777777" w:rsidR="00A75B0A" w:rsidRDefault="00A75B0A" w:rsidP="00A75B0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proofErr w:type="gramStart"/>
      <w:r w:rsidRPr="00A75B0A">
        <w:rPr>
          <w:rFonts w:ascii="Arial" w:hAnsi="Arial" w:cs="Arial"/>
        </w:rPr>
        <w:t>use</w:t>
      </w:r>
      <w:proofErr w:type="gramEnd"/>
      <w:r w:rsidRPr="00A75B0A">
        <w:rPr>
          <w:rFonts w:ascii="Arial" w:hAnsi="Arial" w:cs="Arial"/>
        </w:rPr>
        <w:t xml:space="preserve"> </w:t>
      </w:r>
      <w:r w:rsidR="0015598C" w:rsidRPr="00A75B0A">
        <w:rPr>
          <w:rFonts w:ascii="Arial" w:hAnsi="Arial" w:cs="Arial"/>
        </w:rPr>
        <w:t xml:space="preserve">the </w:t>
      </w:r>
      <w:proofErr w:type="spellStart"/>
      <w:r w:rsidR="0015598C" w:rsidRPr="00A75B0A">
        <w:rPr>
          <w:rFonts w:ascii="Arial" w:hAnsi="Arial" w:cs="Arial"/>
        </w:rPr>
        <w:t>hashtag</w:t>
      </w:r>
      <w:proofErr w:type="spellEnd"/>
      <w:r w:rsidR="0015598C" w:rsidRPr="00A75B0A">
        <w:rPr>
          <w:rFonts w:ascii="Arial" w:hAnsi="Arial" w:cs="Arial"/>
        </w:rPr>
        <w:t xml:space="preserve"> #</w:t>
      </w:r>
      <w:proofErr w:type="spellStart"/>
      <w:r w:rsidR="0015598C" w:rsidRPr="00A75B0A">
        <w:rPr>
          <w:rFonts w:ascii="Arial" w:hAnsi="Arial" w:cs="Arial"/>
        </w:rPr>
        <w:t>savebayseafood</w:t>
      </w:r>
      <w:proofErr w:type="spellEnd"/>
      <w:r w:rsidR="0033109D" w:rsidRPr="00A75B0A">
        <w:rPr>
          <w:rFonts w:ascii="Arial" w:hAnsi="Arial" w:cs="Arial"/>
        </w:rPr>
        <w:t xml:space="preserve"> </w:t>
      </w:r>
      <w:r w:rsidRPr="00A75B0A">
        <w:rPr>
          <w:rFonts w:ascii="Arial" w:hAnsi="Arial" w:cs="Arial"/>
        </w:rPr>
        <w:t xml:space="preserve">on social media </w:t>
      </w:r>
    </w:p>
    <w:p w14:paraId="433C022A" w14:textId="7FE53609" w:rsidR="00106A37" w:rsidRPr="00A75B0A" w:rsidRDefault="00A75B0A" w:rsidP="00A75B0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r w:rsidR="0015598C" w:rsidRPr="00A75B0A">
        <w:rPr>
          <w:rFonts w:ascii="Arial" w:hAnsi="Arial" w:cs="Arial"/>
        </w:rPr>
        <w:t>f</w:t>
      </w:r>
      <w:proofErr w:type="gramEnd"/>
      <w:r w:rsidR="0015598C" w:rsidRPr="00A75B0A">
        <w:rPr>
          <w:rFonts w:ascii="Arial" w:hAnsi="Arial" w:cs="Arial"/>
        </w:rPr>
        <w:t xml:space="preserve"> you live in Victoria contact your local member of parliament and let them know you support commercial net fishing in Port Phillip Bay.</w:t>
      </w:r>
    </w:p>
    <w:p w14:paraId="702BD0EF" w14:textId="77777777" w:rsidR="0015598C" w:rsidRPr="00A75B0A" w:rsidRDefault="0015598C" w:rsidP="00C173A5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sectPr w:rsidR="0015598C" w:rsidRPr="00A75B0A" w:rsidSect="00A75B0A">
      <w:pgSz w:w="11900" w:h="16840"/>
      <w:pgMar w:top="1134" w:right="1797" w:bottom="851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E1F46"/>
    <w:multiLevelType w:val="hybridMultilevel"/>
    <w:tmpl w:val="7458B3DE"/>
    <w:lvl w:ilvl="0" w:tplc="299824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933D1"/>
    <w:multiLevelType w:val="hybridMultilevel"/>
    <w:tmpl w:val="F852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3E"/>
    <w:rsid w:val="00033EA8"/>
    <w:rsid w:val="000707F2"/>
    <w:rsid w:val="00093484"/>
    <w:rsid w:val="000E7610"/>
    <w:rsid w:val="000F7AE6"/>
    <w:rsid w:val="00106A37"/>
    <w:rsid w:val="0015598C"/>
    <w:rsid w:val="00282749"/>
    <w:rsid w:val="002912AC"/>
    <w:rsid w:val="002B1AC3"/>
    <w:rsid w:val="00314915"/>
    <w:rsid w:val="0033109D"/>
    <w:rsid w:val="00594566"/>
    <w:rsid w:val="0064292F"/>
    <w:rsid w:val="00664025"/>
    <w:rsid w:val="006A162E"/>
    <w:rsid w:val="00715B96"/>
    <w:rsid w:val="00722B6C"/>
    <w:rsid w:val="007271D4"/>
    <w:rsid w:val="00744407"/>
    <w:rsid w:val="007506CB"/>
    <w:rsid w:val="007D2A66"/>
    <w:rsid w:val="00804BFA"/>
    <w:rsid w:val="00813E4A"/>
    <w:rsid w:val="00815D92"/>
    <w:rsid w:val="00825EAA"/>
    <w:rsid w:val="009D1213"/>
    <w:rsid w:val="00A32F0F"/>
    <w:rsid w:val="00A75B0A"/>
    <w:rsid w:val="00BB063E"/>
    <w:rsid w:val="00BF48CB"/>
    <w:rsid w:val="00C173A5"/>
    <w:rsid w:val="00C23B8B"/>
    <w:rsid w:val="00C56E8B"/>
    <w:rsid w:val="00DB30C5"/>
    <w:rsid w:val="00E31BA5"/>
    <w:rsid w:val="00E54222"/>
    <w:rsid w:val="00E5616C"/>
    <w:rsid w:val="00EB4F6E"/>
    <w:rsid w:val="00ED54C6"/>
    <w:rsid w:val="00EF1C88"/>
    <w:rsid w:val="00F437B2"/>
    <w:rsid w:val="00FB15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A6F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34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D92"/>
    <w:pPr>
      <w:ind w:left="720"/>
      <w:contextualSpacing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34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D92"/>
    <w:pPr>
      <w:ind w:left="720"/>
      <w:contextualSpacing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fish.gov.au/reports/finfish/snappers_and_emperors/Pages/snapper.aspx" TargetMode="External"/><Relationship Id="rId7" Type="http://schemas.openxmlformats.org/officeDocument/2006/relationships/hyperlink" Target="https://siv.com.au/savebayseafood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363</Words>
  <Characters>2075</Characters>
  <Application>Microsoft Macintosh Word</Application>
  <DocSecurity>0</DocSecurity>
  <Lines>17</Lines>
  <Paragraphs>4</Paragraphs>
  <ScaleCrop>false</ScaleCrop>
  <Company>Clifton Consulting Services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Ridley</dc:creator>
  <cp:keywords/>
  <cp:lastModifiedBy>Philip Goslin</cp:lastModifiedBy>
  <cp:revision>5</cp:revision>
  <cp:lastPrinted>2015-10-19T05:50:00Z</cp:lastPrinted>
  <dcterms:created xsi:type="dcterms:W3CDTF">2015-10-19T05:51:00Z</dcterms:created>
  <dcterms:modified xsi:type="dcterms:W3CDTF">2015-10-20T04:53:00Z</dcterms:modified>
</cp:coreProperties>
</file>